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C8" w:rsidRPr="00CD6FC8" w:rsidRDefault="00CD6FC8" w:rsidP="00235BF9">
      <w:pPr>
        <w:widowControl/>
        <w:jc w:val="left"/>
        <w:rPr>
          <w:rFonts w:ascii="方正中等线简体" w:eastAsia="方正中等线简体" w:hAnsi="Tahoma" w:cs="Tahoma"/>
          <w:color w:val="333333"/>
          <w:kern w:val="0"/>
          <w:sz w:val="18"/>
          <w:szCs w:val="18"/>
        </w:rPr>
      </w:pPr>
      <w:r w:rsidRPr="00CD6FC8">
        <w:rPr>
          <w:rFonts w:ascii="方正中等线简体" w:eastAsia="方正中等线简体" w:hAnsi="Tahoma" w:cs="Tahoma" w:hint="eastAsia"/>
          <w:color w:val="333333"/>
          <w:kern w:val="0"/>
          <w:sz w:val="18"/>
          <w:szCs w:val="18"/>
        </w:rPr>
        <w:t>NADO拿度磁致式静力水准仪是一种高精密测量高差及其变化的精密仪器。该系统基于</w:t>
      </w:r>
      <w:r w:rsidRPr="00CD6FC8">
        <w:rPr>
          <w:rFonts w:ascii="方正中等线简体" w:eastAsia="方正中等线简体" w:hAnsi="Tahoma" w:cs="Tahoma"/>
          <w:color w:val="333333"/>
          <w:kern w:val="0"/>
          <w:sz w:val="18"/>
          <w:szCs w:val="18"/>
        </w:rPr>
        <w:t>磁致伸缩原理，</w:t>
      </w:r>
      <w:r w:rsidRPr="00CD6FC8">
        <w:rPr>
          <w:rFonts w:ascii="方正中等线简体" w:eastAsia="方正中等线简体" w:hAnsi="Tahoma" w:cs="Tahoma" w:hint="eastAsia"/>
          <w:color w:val="333333"/>
          <w:kern w:val="0"/>
          <w:sz w:val="18"/>
          <w:szCs w:val="18"/>
        </w:rPr>
        <w:t>适用于测量多点的相对沉降。在使用中，多个静力水准仪的容器用通液管连接，每一容器的液位由磁致伸缩式液位传感器检测测出，传感器的浮子位置随液位的变化而同步变化，由此可测出各测点的液位变化量。</w:t>
      </w:r>
    </w:p>
    <w:p w:rsidR="00CD6FC8" w:rsidRDefault="00CD6FC8" w:rsidP="00235BF9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</w:p>
    <w:p w:rsidR="00235BF9" w:rsidRPr="00235BF9" w:rsidRDefault="00235BF9" w:rsidP="00235BF9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35BF9">
        <w:rPr>
          <w:rFonts w:ascii="方正中等线简体" w:eastAsia="方正中等线简体" w:hAnsi="Tahoma" w:cs="Tahoma" w:hint="eastAsia"/>
          <w:b/>
          <w:bCs/>
          <w:color w:val="333333"/>
          <w:kern w:val="0"/>
          <w:sz w:val="18"/>
          <w:szCs w:val="18"/>
        </w:rPr>
        <w:t>应用领域</w:t>
      </w:r>
    </w:p>
    <w:p w:rsidR="00235BF9" w:rsidRPr="00235BF9" w:rsidRDefault="00235BF9" w:rsidP="00235BF9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35BF9">
        <w:rPr>
          <w:rFonts w:ascii="Tahoma" w:eastAsia="宋体" w:hAnsi="Tahoma" w:cs="Tahoma"/>
          <w:color w:val="333333"/>
          <w:kern w:val="0"/>
          <w:sz w:val="18"/>
          <w:szCs w:val="18"/>
        </w:rPr>
        <w:t>l </w:t>
      </w:r>
      <w:r w:rsidRPr="00235BF9">
        <w:rPr>
          <w:rFonts w:ascii="方正中等线简体" w:eastAsia="方正中等线简体" w:hAnsi="Tahoma" w:cs="Tahoma" w:hint="eastAsia"/>
          <w:color w:val="333333"/>
          <w:kern w:val="0"/>
          <w:sz w:val="18"/>
          <w:szCs w:val="18"/>
        </w:rPr>
        <w:t>高速公路路基、边坡沉降检测</w:t>
      </w:r>
    </w:p>
    <w:p w:rsidR="00235BF9" w:rsidRPr="00235BF9" w:rsidRDefault="00235BF9" w:rsidP="00235BF9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35BF9">
        <w:rPr>
          <w:rFonts w:ascii="Tahoma" w:eastAsia="宋体" w:hAnsi="Tahoma" w:cs="Tahoma"/>
          <w:color w:val="333333"/>
          <w:kern w:val="0"/>
          <w:sz w:val="18"/>
          <w:szCs w:val="18"/>
        </w:rPr>
        <w:t>l </w:t>
      </w:r>
      <w:r w:rsidRPr="00235BF9">
        <w:rPr>
          <w:rFonts w:ascii="方正中等线简体" w:eastAsia="方正中等线简体" w:hAnsi="Tahoma" w:cs="Tahoma" w:hint="eastAsia"/>
          <w:color w:val="333333"/>
          <w:kern w:val="0"/>
          <w:sz w:val="18"/>
          <w:szCs w:val="18"/>
        </w:rPr>
        <w:t>桥墩、基坑沉降检测</w:t>
      </w:r>
    </w:p>
    <w:p w:rsidR="00235BF9" w:rsidRPr="00235BF9" w:rsidRDefault="00235BF9" w:rsidP="00235BF9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35BF9">
        <w:rPr>
          <w:rFonts w:ascii="Tahoma" w:eastAsia="宋体" w:hAnsi="Tahoma" w:cs="Tahoma"/>
          <w:color w:val="333333"/>
          <w:kern w:val="0"/>
          <w:sz w:val="18"/>
          <w:szCs w:val="18"/>
        </w:rPr>
        <w:t>l </w:t>
      </w:r>
      <w:r w:rsidRPr="00235BF9">
        <w:rPr>
          <w:rFonts w:ascii="方正中等线简体" w:eastAsia="方正中等线简体" w:hAnsi="Tahoma" w:cs="Tahoma" w:hint="eastAsia"/>
          <w:color w:val="333333"/>
          <w:kern w:val="0"/>
          <w:sz w:val="18"/>
          <w:szCs w:val="18"/>
        </w:rPr>
        <w:t>核电站、大型水电站</w:t>
      </w:r>
    </w:p>
    <w:p w:rsidR="00235BF9" w:rsidRPr="00235BF9" w:rsidRDefault="00CD6FC8" w:rsidP="00235BF9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35BF9">
        <w:rPr>
          <w:rFonts w:ascii="Tahoma" w:eastAsia="宋体" w:hAnsi="Tahoma" w:cs="Tahoma"/>
          <w:color w:val="333333"/>
          <w:kern w:val="0"/>
          <w:sz w:val="18"/>
          <w:szCs w:val="18"/>
        </w:rPr>
        <w:t>l</w:t>
      </w:r>
      <w:r w:rsidR="00235BF9" w:rsidRPr="00235BF9">
        <w:rPr>
          <w:rFonts w:ascii="方正中等线简体" w:eastAsia="方正中等线简体" w:hAnsi="Tahoma" w:cs="Tahoma" w:hint="eastAsia"/>
          <w:color w:val="333333"/>
          <w:kern w:val="0"/>
          <w:sz w:val="18"/>
          <w:szCs w:val="18"/>
        </w:rPr>
        <w:t>大坝及水利枢纽、高层建筑的基础</w:t>
      </w:r>
    </w:p>
    <w:p w:rsidR="00CD6FC8" w:rsidRPr="00235BF9" w:rsidRDefault="00CD6FC8" w:rsidP="00CD6FC8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35BF9">
        <w:rPr>
          <w:rFonts w:ascii="Tahoma" w:eastAsia="宋体" w:hAnsi="Tahoma" w:cs="Tahoma"/>
          <w:color w:val="333333"/>
          <w:kern w:val="0"/>
          <w:sz w:val="18"/>
          <w:szCs w:val="18"/>
        </w:rPr>
        <w:t>l </w:t>
      </w:r>
      <w:r w:rsidRPr="00235BF9">
        <w:rPr>
          <w:rFonts w:ascii="方正中等线简体" w:eastAsia="方正中等线简体" w:hAnsi="Tahoma" w:cs="Tahoma" w:hint="eastAsia"/>
          <w:color w:val="333333"/>
          <w:kern w:val="0"/>
          <w:sz w:val="18"/>
          <w:szCs w:val="18"/>
        </w:rPr>
        <w:t>轨道交通路基沉降监测</w:t>
      </w:r>
    </w:p>
    <w:p w:rsidR="00CD6FC8" w:rsidRPr="00235BF9" w:rsidRDefault="00CD6FC8" w:rsidP="00CD6FC8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35BF9">
        <w:rPr>
          <w:rFonts w:ascii="Tahoma" w:eastAsia="宋体" w:hAnsi="Tahoma" w:cs="Tahoma"/>
          <w:color w:val="333333"/>
          <w:kern w:val="0"/>
          <w:sz w:val="18"/>
          <w:szCs w:val="18"/>
        </w:rPr>
        <w:t>l </w:t>
      </w:r>
      <w:r w:rsidRPr="00235BF9">
        <w:rPr>
          <w:rFonts w:ascii="方正中等线简体" w:eastAsia="方正中等线简体" w:hAnsi="Tahoma" w:cs="Tahoma" w:hint="eastAsia"/>
          <w:color w:val="333333"/>
          <w:kern w:val="0"/>
          <w:sz w:val="18"/>
          <w:szCs w:val="18"/>
        </w:rPr>
        <w:t>地铁支撑墙沉降监测</w:t>
      </w:r>
    </w:p>
    <w:p w:rsidR="00CD6FC8" w:rsidRPr="00235BF9" w:rsidRDefault="00CD6FC8" w:rsidP="00CD6FC8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35BF9">
        <w:rPr>
          <w:rFonts w:ascii="Tahoma" w:eastAsia="宋体" w:hAnsi="Tahoma" w:cs="Tahoma"/>
          <w:color w:val="333333"/>
          <w:kern w:val="0"/>
          <w:sz w:val="18"/>
          <w:szCs w:val="18"/>
        </w:rPr>
        <w:t>l </w:t>
      </w:r>
      <w:r w:rsidRPr="00235BF9">
        <w:rPr>
          <w:rFonts w:ascii="Tahoma" w:eastAsia="宋体" w:hAnsi="Tahoma" w:cs="Tahoma" w:hint="eastAsia"/>
          <w:color w:val="333333"/>
          <w:kern w:val="0"/>
          <w:sz w:val="18"/>
          <w:szCs w:val="18"/>
        </w:rPr>
        <w:t>隧道上部山体及建筑物</w:t>
      </w:r>
    </w:p>
    <w:p w:rsidR="00235BF9" w:rsidRPr="00235BF9" w:rsidRDefault="00CD6FC8" w:rsidP="00235BF9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35BF9">
        <w:rPr>
          <w:rFonts w:ascii="Tahoma" w:eastAsia="宋体" w:hAnsi="Tahoma" w:cs="Tahoma"/>
          <w:color w:val="333333"/>
          <w:kern w:val="0"/>
          <w:sz w:val="18"/>
          <w:szCs w:val="18"/>
        </w:rPr>
        <w:t>l</w:t>
      </w:r>
      <w:r w:rsidRPr="00CD6FC8">
        <w:rPr>
          <w:rFonts w:ascii="Tahoma" w:eastAsia="宋体" w:hAnsi="Tahoma" w:cs="Tahoma" w:hint="eastAsia"/>
          <w:color w:val="333333"/>
          <w:kern w:val="0"/>
          <w:sz w:val="18"/>
          <w:szCs w:val="18"/>
        </w:rPr>
        <w:t>高层建筑沉降监测</w:t>
      </w:r>
    </w:p>
    <w:p w:rsidR="00CD6FC8" w:rsidRDefault="00CD6FC8" w:rsidP="00CD6FC8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35BF9">
        <w:rPr>
          <w:rFonts w:ascii="Tahoma" w:eastAsia="宋体" w:hAnsi="Tahoma" w:cs="Tahoma"/>
          <w:color w:val="333333"/>
          <w:kern w:val="0"/>
          <w:sz w:val="18"/>
          <w:szCs w:val="18"/>
        </w:rPr>
        <w:t>l</w:t>
      </w:r>
      <w:r w:rsidRPr="00CD6FC8">
        <w:rPr>
          <w:rFonts w:ascii="Tahoma" w:eastAsia="宋体" w:hAnsi="Tahoma" w:cs="Tahoma" w:hint="eastAsia"/>
          <w:color w:val="333333"/>
          <w:kern w:val="0"/>
          <w:sz w:val="18"/>
          <w:szCs w:val="18"/>
        </w:rPr>
        <w:t>其他各种结构垂直位移、形变检测</w:t>
      </w:r>
    </w:p>
    <w:p w:rsidR="00CD6FC8" w:rsidRPr="00CD6FC8" w:rsidRDefault="00CD6FC8" w:rsidP="00CD6FC8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</w:p>
    <w:p w:rsidR="00235BF9" w:rsidRPr="00235BF9" w:rsidRDefault="00235BF9" w:rsidP="00235BF9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35BF9">
        <w:rPr>
          <w:rFonts w:ascii="方正中等线简体" w:eastAsia="方正中等线简体" w:hAnsi="Tahoma" w:cs="Tahoma" w:hint="eastAsia"/>
          <w:b/>
          <w:bCs/>
          <w:color w:val="333333"/>
          <w:kern w:val="0"/>
          <w:sz w:val="18"/>
          <w:szCs w:val="18"/>
        </w:rPr>
        <w:t>关键技术</w:t>
      </w:r>
      <w:r w:rsidR="00CD6FC8">
        <w:rPr>
          <w:rFonts w:ascii="方正中等线简体" w:eastAsia="方正中等线简体" w:hAnsi="Tahoma" w:cs="Tahoma" w:hint="eastAsia"/>
          <w:b/>
          <w:bCs/>
          <w:color w:val="333333"/>
          <w:kern w:val="0"/>
          <w:sz w:val="18"/>
          <w:szCs w:val="18"/>
        </w:rPr>
        <w:t>指标</w:t>
      </w:r>
    </w:p>
    <w:p w:rsidR="00235BF9" w:rsidRPr="00235BF9" w:rsidRDefault="00235BF9" w:rsidP="00235BF9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35BF9">
        <w:rPr>
          <w:rFonts w:ascii="方正中等线简体" w:eastAsia="方正中等线简体" w:hAnsi="Tahoma" w:cs="Tahoma" w:hint="eastAsia"/>
          <w:color w:val="333333"/>
          <w:kern w:val="0"/>
          <w:sz w:val="18"/>
          <w:szCs w:val="18"/>
        </w:rPr>
        <w:t>地基沉降是一个缓慢过程，在任何较短时期，反映到储液罐液面的变化都会非常细微，能否实时、精确地检测到这个微小变化，反映出地基的微小沉降，做到防微杜渐，是衡量一个静力水准仪产品好坏的关键，这对系统所集成液位传感器的实时性、精密性提出了极高要求。由于是户外安装，液位传感器的温度系数、防水性、防雷击都是关键技术。另外，静力水准仪整机的安装尺寸和易更换性也是重要的技术指标。</w:t>
      </w:r>
    </w:p>
    <w:p w:rsidR="00235BF9" w:rsidRPr="00235BF9" w:rsidRDefault="00235BF9" w:rsidP="00235BF9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35BF9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3690"/>
        <w:gridCol w:w="290"/>
        <w:gridCol w:w="290"/>
        <w:gridCol w:w="1735"/>
        <w:gridCol w:w="2023"/>
      </w:tblGrid>
      <w:tr w:rsidR="00235BF9" w:rsidRPr="00235BF9" w:rsidTr="00235BF9">
        <w:tc>
          <w:tcPr>
            <w:tcW w:w="50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传统液位计存在的问题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0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DC7AC4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b/>
                <w:bCs/>
                <w:color w:val="333333"/>
                <w:kern w:val="0"/>
                <w:sz w:val="18"/>
                <w:szCs w:val="18"/>
              </w:rPr>
              <w:t>NAD</w:t>
            </w:r>
            <w:r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O</w:t>
            </w:r>
            <w:r>
              <w:rPr>
                <w:rFonts w:ascii="Tahoma" w:eastAsia="宋体" w:hAnsi="Tahoma" w:cs="Tahoma" w:hint="eastAsia"/>
                <w:b/>
                <w:bCs/>
                <w:color w:val="333333"/>
                <w:kern w:val="0"/>
                <w:sz w:val="18"/>
                <w:szCs w:val="18"/>
              </w:rPr>
              <w:t>拿度</w:t>
            </w:r>
            <w:r w:rsidR="00235BF9"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磁致伸缩技术优势</w:t>
            </w:r>
          </w:p>
        </w:tc>
      </w:tr>
      <w:tr w:rsidR="00235BF9" w:rsidRPr="00235BF9" w:rsidTr="00235BF9"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Default="00235BF9" w:rsidP="00CD6FC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受传统测量技术的局限，</w:t>
            </w:r>
            <w:r w:rsidR="00CD6FC8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传统的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静力水准仪</w:t>
            </w:r>
            <w:r w:rsidR="00CD6FC8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主要缺点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：灵敏度低、测量精度低、温度系数大、安装尺寸大、不易更换等一系列缺陷。</w:t>
            </w:r>
          </w:p>
          <w:p w:rsidR="00CD6FC8" w:rsidRPr="00235BF9" w:rsidRDefault="00CD6FC8" w:rsidP="00CD6FC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或者是</w:t>
            </w:r>
            <w:r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成本高</w:t>
            </w: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的</w:t>
            </w:r>
            <w:r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缺陷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l 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精度高</w:t>
            </w:r>
          </w:p>
          <w:p w:rsid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l 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重复性好</w:t>
            </w:r>
          </w:p>
          <w:p w:rsidR="00CD6FC8" w:rsidRPr="00235BF9" w:rsidRDefault="00CD6FC8" w:rsidP="00CD6FC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l 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灵敏度高</w:t>
            </w:r>
          </w:p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l 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温度系数小</w:t>
            </w:r>
          </w:p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l 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抗电磁干扰能力强</w:t>
            </w:r>
          </w:p>
        </w:tc>
        <w:tc>
          <w:tcPr>
            <w:tcW w:w="25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l 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高可靠性</w:t>
            </w:r>
          </w:p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l 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高防护性</w:t>
            </w:r>
          </w:p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l 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极其紧凑的安装尺寸</w:t>
            </w:r>
          </w:p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l 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易于更换</w:t>
            </w:r>
          </w:p>
        </w:tc>
      </w:tr>
    </w:tbl>
    <w:p w:rsidR="00235BF9" w:rsidRPr="00235BF9" w:rsidRDefault="00235BF9" w:rsidP="00235BF9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35BF9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 </w:t>
      </w:r>
    </w:p>
    <w:tbl>
      <w:tblPr>
        <w:tblW w:w="10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244"/>
        <w:gridCol w:w="3967"/>
        <w:gridCol w:w="198"/>
        <w:gridCol w:w="1007"/>
        <w:gridCol w:w="137"/>
        <w:gridCol w:w="4211"/>
      </w:tblGrid>
      <w:tr w:rsidR="00235BF9" w:rsidRPr="00235BF9" w:rsidTr="00182877">
        <w:tc>
          <w:tcPr>
            <w:tcW w:w="106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技术指标</w:t>
            </w:r>
          </w:p>
        </w:tc>
      </w:tr>
      <w:tr w:rsidR="00235BF9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参数</w:t>
            </w: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/</w:t>
            </w: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指标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参数</w:t>
            </w: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/</w:t>
            </w: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指标</w:t>
            </w:r>
          </w:p>
        </w:tc>
      </w:tr>
      <w:tr w:rsidR="00235BF9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测量参数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工作条件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35BF9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测量范围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～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100mm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～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3000mm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（可定制更大量程）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环境温度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- 40</w:t>
            </w:r>
            <w:r w:rsidRPr="00235BF9">
              <w:rPr>
                <w:rFonts w:ascii="Microsoft YaHei UI" w:eastAsia="Microsoft YaHei UI" w:hAnsi="Microsoft YaHei UI" w:cs="Microsoft YaHei UI"/>
                <w:color w:val="333333"/>
                <w:kern w:val="0"/>
                <w:sz w:val="18"/>
                <w:szCs w:val="18"/>
              </w:rPr>
              <w:t>℃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～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+85</w:t>
            </w:r>
            <w:r w:rsidRPr="00235BF9">
              <w:rPr>
                <w:rFonts w:ascii="Microsoft YaHei UI" w:eastAsia="Microsoft YaHei UI" w:hAnsi="Microsoft YaHei UI" w:cs="Microsoft YaHei UI"/>
                <w:color w:val="333333"/>
                <w:kern w:val="0"/>
                <w:sz w:val="18"/>
                <w:szCs w:val="18"/>
              </w:rPr>
              <w:t>℃</w:t>
            </w:r>
          </w:p>
        </w:tc>
      </w:tr>
      <w:tr w:rsidR="00235BF9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模拟输出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电流：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4~20mA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（最小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/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最大负载：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0/500Ω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温度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/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露点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湿度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90%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，不能结露</w:t>
            </w:r>
          </w:p>
        </w:tc>
      </w:tr>
      <w:tr w:rsidR="00235BF9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电压：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0~10V 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（最小负载＞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5k Ohm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温度系数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＜</w:t>
            </w:r>
            <w:r w:rsidR="00182877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0.01%FS/</w:t>
            </w:r>
            <w:r w:rsidR="00182877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℃</w:t>
            </w:r>
          </w:p>
        </w:tc>
      </w:tr>
      <w:tr w:rsidR="00235BF9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182877">
            <w:pPr>
              <w:widowControl/>
              <w:jc w:val="left"/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分辨率：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  <w:r w:rsidR="00182877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位</w:t>
            </w:r>
            <w:r w:rsidR="00B627B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D/A</w:t>
            </w:r>
            <w:bookmarkStart w:id="0" w:name="_GoBack"/>
            <w:bookmarkEnd w:id="0"/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IP67</w:t>
            </w:r>
          </w:p>
        </w:tc>
      </w:tr>
      <w:tr w:rsidR="00235BF9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Modbus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输出信号：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RS485-RTU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外形尺寸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BF9" w:rsidRPr="00235BF9" w:rsidRDefault="00235BF9" w:rsidP="00235BF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182877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分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辨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率：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0.0</w:t>
            </w:r>
            <w:r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5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mm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最大外径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AE3D61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最小</w:t>
            </w:r>
            <w:r w:rsidRPr="00235BF9">
              <w:rPr>
                <w:rFonts w:ascii="Tahoma" w:eastAsia="宋体" w:hAnsi="Tahoma" w:cs="Tahoma"/>
                <w:i/>
                <w:iCs/>
                <w:color w:val="333333"/>
                <w:kern w:val="0"/>
                <w:sz w:val="18"/>
                <w:szCs w:val="18"/>
              </w:rPr>
              <w:t>Φ</w:t>
            </w:r>
            <w:r w:rsidR="00AE3D61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7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0mm</w:t>
            </w:r>
          </w:p>
        </w:tc>
      </w:tr>
      <w:tr w:rsidR="00182877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精度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0.1mm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电子</w:t>
            </w: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仓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高度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6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5mm</w:t>
            </w:r>
          </w:p>
        </w:tc>
      </w:tr>
      <w:tr w:rsidR="00182877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非线性度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＜满量程的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±0.05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％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(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最小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±50μm)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182877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重复精度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＜满量程的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±0.002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％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F.S.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（最小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±</w:t>
            </w:r>
            <w:r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50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μm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182877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更新</w:t>
            </w: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时间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ms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结构</w:t>
            </w: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&amp;</w:t>
            </w: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材料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182877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电气特性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传感器头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04</w:t>
            </w: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不锈钢</w:t>
            </w:r>
          </w:p>
        </w:tc>
      </w:tr>
      <w:tr w:rsidR="00182877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出线方式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IP68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防水接头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储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液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罐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亚克力</w:t>
            </w:r>
          </w:p>
        </w:tc>
      </w:tr>
      <w:tr w:rsidR="00182877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输入电压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12~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24VDC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（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-15/+20%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上下端盖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亚克力</w:t>
            </w:r>
          </w:p>
        </w:tc>
      </w:tr>
      <w:tr w:rsidR="00182877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lastRenderedPageBreak/>
              <w:t>工作电流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&lt;</w:t>
            </w:r>
            <w:r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8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0mA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（随量程变化）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安装</w:t>
            </w: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&amp;</w:t>
            </w:r>
            <w:r w:rsidRPr="00235BF9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附件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182877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极性保护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最大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-30VDC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安装方向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竖直，安装斜度不大于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5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度</w:t>
            </w:r>
          </w:p>
        </w:tc>
      </w:tr>
      <w:tr w:rsidR="00182877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超压保护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最大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36VDC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安装方式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螺栓安装，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M8X1-3</w:t>
            </w:r>
          </w:p>
        </w:tc>
      </w:tr>
      <w:tr w:rsidR="00182877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绝缘能力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500V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（信号地与外壳间）</w:t>
            </w: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匀布直径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i/>
                <w:iCs/>
                <w:color w:val="333333"/>
                <w:kern w:val="0"/>
                <w:sz w:val="18"/>
                <w:szCs w:val="18"/>
              </w:rPr>
              <w:t>Φ</w:t>
            </w: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110mm</w:t>
            </w:r>
          </w:p>
        </w:tc>
      </w:tr>
      <w:tr w:rsidR="00182877" w:rsidRPr="00235BF9" w:rsidTr="00182877">
        <w:tc>
          <w:tcPr>
            <w:tcW w:w="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877" w:rsidRPr="00235BF9" w:rsidRDefault="00182877" w:rsidP="0018287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35BF9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235BF9" w:rsidRPr="00235BF9" w:rsidRDefault="00235BF9" w:rsidP="00235BF9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35BF9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</w:p>
    <w:p w:rsidR="00492C5D" w:rsidRDefault="00492C5D"/>
    <w:sectPr w:rsidR="00492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中等线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F9"/>
    <w:rsid w:val="00182877"/>
    <w:rsid w:val="00235BF9"/>
    <w:rsid w:val="00492C5D"/>
    <w:rsid w:val="00AE3D61"/>
    <w:rsid w:val="00B627B8"/>
    <w:rsid w:val="00CD6FC8"/>
    <w:rsid w:val="00D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20152-B42E-4E56-936C-494648A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5BF9"/>
    <w:rPr>
      <w:b/>
      <w:bCs/>
    </w:rPr>
  </w:style>
  <w:style w:type="character" w:styleId="a5">
    <w:name w:val="Emphasis"/>
    <w:basedOn w:val="a0"/>
    <w:uiPriority w:val="20"/>
    <w:qFormat/>
    <w:rsid w:val="00235B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200</Words>
  <Characters>1141</Characters>
  <Application>Microsoft Office Word</Application>
  <DocSecurity>0</DocSecurity>
  <Lines>9</Lines>
  <Paragraphs>2</Paragraphs>
  <ScaleCrop>false</ScaleCrop>
  <Company>微软中国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2020-02-05T08:18:00Z</dcterms:created>
  <dcterms:modified xsi:type="dcterms:W3CDTF">2020-02-05T10:33:00Z</dcterms:modified>
</cp:coreProperties>
</file>